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6C" w:rsidRPr="002B1577" w:rsidRDefault="009F1C6C" w:rsidP="009F1C6C">
      <w:pPr>
        <w:jc w:val="center"/>
      </w:pPr>
      <w:r w:rsidRPr="002B1577">
        <w:t>Lesson Plan</w:t>
      </w:r>
    </w:p>
    <w:p w:rsidR="009F1C6C" w:rsidRPr="002B1577" w:rsidRDefault="001248AA" w:rsidP="009F1C6C">
      <w:pPr>
        <w:jc w:val="center"/>
        <w:rPr>
          <w:b/>
          <w:sz w:val="28"/>
        </w:rPr>
      </w:pPr>
      <w:r>
        <w:rPr>
          <w:b/>
          <w:sz w:val="28"/>
        </w:rPr>
        <w:t>Principles of Information Technology</w:t>
      </w:r>
      <w:bookmarkStart w:id="0" w:name="_GoBack"/>
      <w:bookmarkEnd w:id="0"/>
    </w:p>
    <w:p w:rsidR="009F1C6C" w:rsidRPr="002B1577" w:rsidRDefault="009F1C6C" w:rsidP="009F1C6C">
      <w:pPr>
        <w:pBdr>
          <w:bottom w:val="thinThickSmallGap" w:sz="24" w:space="1" w:color="000066"/>
        </w:pBdr>
        <w:jc w:val="center"/>
      </w:pPr>
      <w:r w:rsidRPr="002B1577">
        <w:t>Eltoncia Bradley ~ Instructor</w:t>
      </w: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718"/>
      </w:tblGrid>
      <w:tr w:rsidR="004928FE" w:rsidTr="00642FB6">
        <w:trPr>
          <w:trHeight w:val="637"/>
        </w:trPr>
        <w:tc>
          <w:tcPr>
            <w:tcW w:w="2160" w:type="dxa"/>
          </w:tcPr>
          <w:p w:rsidR="004928FE" w:rsidRDefault="002B1577" w:rsidP="002B1577">
            <w:r>
              <w:t>Week of:</w:t>
            </w:r>
          </w:p>
        </w:tc>
        <w:tc>
          <w:tcPr>
            <w:tcW w:w="8718" w:type="dxa"/>
          </w:tcPr>
          <w:p w:rsidR="004928FE" w:rsidRDefault="001248AA" w:rsidP="001248AA">
            <w:r>
              <w:t>Monday</w:t>
            </w:r>
            <w:r w:rsidR="00225E90">
              <w:t xml:space="preserve">, September </w:t>
            </w:r>
            <w:r>
              <w:t>29, 2014 through Thursday, October 2, 2014</w:t>
            </w:r>
          </w:p>
        </w:tc>
      </w:tr>
      <w:tr w:rsidR="002B1577" w:rsidTr="00642FB6">
        <w:trPr>
          <w:trHeight w:val="637"/>
        </w:trPr>
        <w:tc>
          <w:tcPr>
            <w:tcW w:w="2160" w:type="dxa"/>
          </w:tcPr>
          <w:p w:rsidR="002B1577" w:rsidRDefault="002B1577" w:rsidP="002B1577">
            <w:r>
              <w:t>Unit/Chapter Title:</w:t>
            </w:r>
          </w:p>
        </w:tc>
        <w:tc>
          <w:tcPr>
            <w:tcW w:w="8718" w:type="dxa"/>
          </w:tcPr>
          <w:p w:rsidR="002B1577" w:rsidRDefault="001248AA" w:rsidP="001248AA">
            <w:r>
              <w:t>Digital Citizenship</w:t>
            </w:r>
          </w:p>
        </w:tc>
      </w:tr>
      <w:tr w:rsidR="004928FE" w:rsidTr="00642FB6">
        <w:trPr>
          <w:trHeight w:val="637"/>
        </w:trPr>
        <w:tc>
          <w:tcPr>
            <w:tcW w:w="2160" w:type="dxa"/>
          </w:tcPr>
          <w:p w:rsidR="004928FE" w:rsidRDefault="002B1577" w:rsidP="00642FB6">
            <w:r>
              <w:t xml:space="preserve">Lesson </w:t>
            </w:r>
            <w:r w:rsidR="004928FE">
              <w:t>Title:</w:t>
            </w:r>
          </w:p>
        </w:tc>
        <w:tc>
          <w:tcPr>
            <w:tcW w:w="8718" w:type="dxa"/>
          </w:tcPr>
          <w:p w:rsidR="004928FE" w:rsidRDefault="001248AA" w:rsidP="00255FC6">
            <w:r>
              <w:t>Oops! Broadcast It on the Internet</w:t>
            </w:r>
          </w:p>
          <w:p w:rsidR="002B1577" w:rsidRDefault="002B1577" w:rsidP="002B1577"/>
        </w:tc>
      </w:tr>
      <w:tr w:rsidR="004928FE" w:rsidTr="00642FB6">
        <w:trPr>
          <w:trHeight w:val="637"/>
        </w:trPr>
        <w:tc>
          <w:tcPr>
            <w:tcW w:w="2160" w:type="dxa"/>
          </w:tcPr>
          <w:p w:rsidR="004928FE" w:rsidRDefault="004928FE" w:rsidP="00642FB6">
            <w:r>
              <w:t>Lesson Overview:</w:t>
            </w:r>
          </w:p>
        </w:tc>
        <w:tc>
          <w:tcPr>
            <w:tcW w:w="8718" w:type="dxa"/>
          </w:tcPr>
          <w:p w:rsidR="001248AA" w:rsidRDefault="001248AA" w:rsidP="001248AA">
            <w:r>
              <w:t>Students are introduced to the benefits of sharing information online and the potential risks of sharing inappropriate information.</w:t>
            </w:r>
            <w:r>
              <w:t xml:space="preserve"> </w:t>
            </w:r>
            <w:r>
              <w:t xml:space="preserve">Students view one of two student vignette videos. Students then discuss, role-play, and offer solutions to an online privacy </w:t>
            </w:r>
            <w:r>
              <w:t>d</w:t>
            </w:r>
            <w:r>
              <w:t xml:space="preserve">ilemma from the corresponding video discussion guide to demonstrate their </w:t>
            </w:r>
          </w:p>
          <w:p w:rsidR="004928FE" w:rsidRPr="0087192D" w:rsidRDefault="001248AA" w:rsidP="001248AA">
            <w:proofErr w:type="gramStart"/>
            <w:r>
              <w:t>understanding</w:t>
            </w:r>
            <w:proofErr w:type="gramEnd"/>
            <w:r>
              <w:t xml:space="preserve"> of the possible consequences of inappropriate sharing (oversharing).</w:t>
            </w:r>
          </w:p>
        </w:tc>
      </w:tr>
      <w:tr w:rsidR="004928FE" w:rsidTr="00642FB6">
        <w:trPr>
          <w:trHeight w:val="637"/>
        </w:trPr>
        <w:tc>
          <w:tcPr>
            <w:tcW w:w="2160" w:type="dxa"/>
          </w:tcPr>
          <w:p w:rsidR="004928FE" w:rsidRDefault="004928FE" w:rsidP="00642FB6">
            <w:pPr>
              <w:spacing w:before="240"/>
            </w:pPr>
            <w:r>
              <w:t>Objectives:</w:t>
            </w:r>
          </w:p>
        </w:tc>
        <w:tc>
          <w:tcPr>
            <w:tcW w:w="8718" w:type="dxa"/>
          </w:tcPr>
          <w:p w:rsidR="004928FE" w:rsidRDefault="004928FE" w:rsidP="00642FB6">
            <w:pPr>
              <w:spacing w:before="240"/>
              <w:rPr>
                <w:i/>
              </w:rPr>
            </w:pPr>
            <w:r w:rsidRPr="009F1C6C">
              <w:rPr>
                <w:i/>
              </w:rPr>
              <w:t>The students will be able to:</w:t>
            </w:r>
          </w:p>
          <w:p w:rsidR="004928FE" w:rsidRDefault="001248AA" w:rsidP="00E8680E">
            <w:pPr>
              <w:pStyle w:val="ListParagraph"/>
              <w:numPr>
                <w:ilvl w:val="0"/>
                <w:numId w:val="1"/>
              </w:numPr>
              <w:spacing w:before="240"/>
            </w:pPr>
            <w:r>
              <w:t>Identify some of the benefits of sharing information online.</w:t>
            </w:r>
          </w:p>
          <w:p w:rsidR="001248AA" w:rsidRDefault="001248AA" w:rsidP="00E8680E">
            <w:pPr>
              <w:pStyle w:val="ListParagraph"/>
              <w:numPr>
                <w:ilvl w:val="0"/>
                <w:numId w:val="1"/>
              </w:numPr>
              <w:spacing w:before="240"/>
            </w:pPr>
            <w:r>
              <w:t>Reflect on the risks of sharing inappropriate information (oversharing) online.</w:t>
            </w:r>
          </w:p>
          <w:p w:rsidR="001248AA" w:rsidRDefault="001248AA" w:rsidP="00E8680E">
            <w:pPr>
              <w:pStyle w:val="ListParagraph"/>
              <w:numPr>
                <w:ilvl w:val="0"/>
                <w:numId w:val="1"/>
              </w:numPr>
              <w:spacing w:before="240"/>
            </w:pPr>
            <w:r>
              <w:t>Think critically about what they choose to post and share about themselves online.</w:t>
            </w:r>
          </w:p>
        </w:tc>
      </w:tr>
    </w:tbl>
    <w:p w:rsidR="002B1577" w:rsidRDefault="002B1577" w:rsidP="00642FB6">
      <w:pPr>
        <w:sectPr w:rsidR="002B1577" w:rsidSect="009F1C6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718"/>
      </w:tblGrid>
      <w:tr w:rsidR="002B1577" w:rsidTr="00642FB6">
        <w:trPr>
          <w:trHeight w:val="601"/>
        </w:trPr>
        <w:tc>
          <w:tcPr>
            <w:tcW w:w="2160" w:type="dxa"/>
          </w:tcPr>
          <w:p w:rsidR="002B1577" w:rsidRDefault="002B1577" w:rsidP="00642FB6">
            <w:r>
              <w:lastRenderedPageBreak/>
              <w:t>Key Vocabulary Terms</w:t>
            </w:r>
          </w:p>
        </w:tc>
        <w:tc>
          <w:tcPr>
            <w:tcW w:w="8718" w:type="dxa"/>
          </w:tcPr>
          <w:p w:rsidR="002B1577" w:rsidRDefault="001248AA" w:rsidP="002B1577">
            <w:pPr>
              <w:pStyle w:val="ListParagraph"/>
              <w:numPr>
                <w:ilvl w:val="0"/>
                <w:numId w:val="7"/>
              </w:numPr>
            </w:pPr>
            <w:r>
              <w:t>Consequence</w:t>
            </w:r>
          </w:p>
          <w:p w:rsidR="002B1577" w:rsidRDefault="002B1577" w:rsidP="002B1577">
            <w:pPr>
              <w:pStyle w:val="ListParagraph"/>
            </w:pPr>
          </w:p>
        </w:tc>
      </w:tr>
      <w:tr w:rsidR="002B1577" w:rsidTr="00642FB6">
        <w:trPr>
          <w:trHeight w:val="601"/>
        </w:trPr>
        <w:tc>
          <w:tcPr>
            <w:tcW w:w="2160" w:type="dxa"/>
          </w:tcPr>
          <w:p w:rsidR="002B1577" w:rsidRDefault="002B1577" w:rsidP="00642FB6">
            <w:r>
              <w:t>Anticipatory Set</w:t>
            </w:r>
          </w:p>
        </w:tc>
        <w:tc>
          <w:tcPr>
            <w:tcW w:w="8718" w:type="dxa"/>
          </w:tcPr>
          <w:p w:rsidR="001248AA" w:rsidRDefault="001248AA" w:rsidP="001248AA">
            <w:r>
              <w:t>EXPLAIN to students that:</w:t>
            </w:r>
          </w:p>
          <w:p w:rsidR="001248AA" w:rsidRDefault="001248AA" w:rsidP="002D3144">
            <w:pPr>
              <w:pStyle w:val="ListParagraph"/>
              <w:numPr>
                <w:ilvl w:val="0"/>
                <w:numId w:val="5"/>
              </w:numPr>
            </w:pPr>
            <w:r>
              <w:t>Though there are many benefits to sharing information online, the Internet should generally be considered public because: (1) “private” information can become public if passed on, and (2) posts in many online communities are public by default.</w:t>
            </w:r>
          </w:p>
          <w:p w:rsidR="001248AA" w:rsidRDefault="001248AA" w:rsidP="0023276C">
            <w:pPr>
              <w:pStyle w:val="ListParagraph"/>
              <w:numPr>
                <w:ilvl w:val="0"/>
                <w:numId w:val="5"/>
              </w:numPr>
            </w:pPr>
            <w:r>
              <w:t>M</w:t>
            </w:r>
            <w:r>
              <w:t xml:space="preserve">ost information posted online: (1) can be searched, (2) can be seen by HUGE, invisible audiences, (3) can be copied, altered, and sent to others, and (4) is persistent – it’s almost impossible to take down, as it can start to spread the minute it is posted. </w:t>
            </w:r>
          </w:p>
          <w:p w:rsidR="002B1577" w:rsidRDefault="001248AA" w:rsidP="001248AA">
            <w:pPr>
              <w:pStyle w:val="ListParagraph"/>
              <w:numPr>
                <w:ilvl w:val="0"/>
                <w:numId w:val="5"/>
              </w:numPr>
            </w:pPr>
            <w:r>
              <w:t xml:space="preserve">Information that people post can get out of their control fast, so it is important to consider the </w:t>
            </w:r>
            <w:r>
              <w:t>consequences beforehand.</w:t>
            </w:r>
          </w:p>
        </w:tc>
      </w:tr>
      <w:tr w:rsidR="002B1577" w:rsidTr="00642FB6">
        <w:trPr>
          <w:trHeight w:val="601"/>
        </w:trPr>
        <w:tc>
          <w:tcPr>
            <w:tcW w:w="2160" w:type="dxa"/>
          </w:tcPr>
          <w:p w:rsidR="002B1577" w:rsidRDefault="002B1577" w:rsidP="00E8680E">
            <w:pPr>
              <w:spacing w:before="120"/>
            </w:pPr>
            <w:r>
              <w:t>Guided Practice</w:t>
            </w:r>
          </w:p>
        </w:tc>
        <w:tc>
          <w:tcPr>
            <w:tcW w:w="8718" w:type="dxa"/>
          </w:tcPr>
          <w:p w:rsidR="00E8680E" w:rsidRDefault="001248AA" w:rsidP="001248AA">
            <w:pPr>
              <w:pStyle w:val="ListParagraph"/>
              <w:numPr>
                <w:ilvl w:val="0"/>
                <w:numId w:val="5"/>
              </w:numPr>
              <w:spacing w:before="120"/>
            </w:pPr>
            <w:r>
              <w:t>Oops! Broadcast It on the Internet: Eva’s Story</w:t>
            </w:r>
          </w:p>
        </w:tc>
      </w:tr>
      <w:tr w:rsidR="002B1577" w:rsidTr="00642FB6">
        <w:trPr>
          <w:trHeight w:val="601"/>
        </w:trPr>
        <w:tc>
          <w:tcPr>
            <w:tcW w:w="2160" w:type="dxa"/>
          </w:tcPr>
          <w:p w:rsidR="002B1577" w:rsidRDefault="002B1577" w:rsidP="00E8680E">
            <w:pPr>
              <w:spacing w:before="120"/>
            </w:pPr>
            <w:r>
              <w:t>Independent Practice</w:t>
            </w:r>
          </w:p>
        </w:tc>
        <w:tc>
          <w:tcPr>
            <w:tcW w:w="8718" w:type="dxa"/>
          </w:tcPr>
          <w:p w:rsidR="00E8680E" w:rsidRDefault="001248AA" w:rsidP="00E8680E">
            <w:pPr>
              <w:pStyle w:val="ListParagraph"/>
              <w:numPr>
                <w:ilvl w:val="0"/>
                <w:numId w:val="5"/>
              </w:numPr>
              <w:spacing w:before="120"/>
            </w:pPr>
            <w:r>
              <w:t>Case Study 1: Emma’s Secret Crush Goes Viral</w:t>
            </w:r>
          </w:p>
          <w:p w:rsidR="001248AA" w:rsidRDefault="001248AA" w:rsidP="001248AA">
            <w:pPr>
              <w:pStyle w:val="ListParagraph"/>
              <w:numPr>
                <w:ilvl w:val="0"/>
                <w:numId w:val="5"/>
              </w:numPr>
              <w:spacing w:before="120"/>
            </w:pPr>
            <w:r>
              <w:t xml:space="preserve">Case Study 2: My Secret Diary…Sort </w:t>
            </w:r>
            <w:proofErr w:type="spellStart"/>
            <w:r>
              <w:t>oo</w:t>
            </w:r>
            <w:proofErr w:type="spellEnd"/>
          </w:p>
        </w:tc>
      </w:tr>
      <w:tr w:rsidR="004928FE" w:rsidTr="00642FB6">
        <w:trPr>
          <w:trHeight w:val="601"/>
        </w:trPr>
        <w:tc>
          <w:tcPr>
            <w:tcW w:w="2160" w:type="dxa"/>
          </w:tcPr>
          <w:p w:rsidR="004928FE" w:rsidRDefault="002B1577" w:rsidP="00642FB6">
            <w:r>
              <w:t>Resources</w:t>
            </w:r>
          </w:p>
        </w:tc>
        <w:tc>
          <w:tcPr>
            <w:tcW w:w="8718" w:type="dxa"/>
          </w:tcPr>
          <w:p w:rsidR="004928FE" w:rsidRDefault="00E8680E" w:rsidP="00E8680E">
            <w:pPr>
              <w:pStyle w:val="ListParagraph"/>
              <w:numPr>
                <w:ilvl w:val="0"/>
                <w:numId w:val="5"/>
              </w:numPr>
            </w:pPr>
            <w:r>
              <w:t>PowerPoint Presentation</w:t>
            </w:r>
          </w:p>
          <w:p w:rsidR="00E8680E" w:rsidRDefault="001248AA" w:rsidP="00E8680E">
            <w:pPr>
              <w:pStyle w:val="ListParagraph"/>
              <w:numPr>
                <w:ilvl w:val="0"/>
                <w:numId w:val="5"/>
              </w:numPr>
            </w:pPr>
            <w:hyperlink r:id="rId5" w:history="1">
              <w:r w:rsidR="00E8680E" w:rsidRPr="00DD443F">
                <w:rPr>
                  <w:rStyle w:val="Hyperlink"/>
                </w:rPr>
                <w:t>www.marketingseries.glencoe.com</w:t>
              </w:r>
            </w:hyperlink>
          </w:p>
          <w:p w:rsidR="00E8680E" w:rsidRDefault="00E8680E" w:rsidP="00E8680E">
            <w:pPr>
              <w:pStyle w:val="ListParagraph"/>
              <w:numPr>
                <w:ilvl w:val="0"/>
                <w:numId w:val="5"/>
              </w:numPr>
            </w:pPr>
            <w:r>
              <w:t>Handouts</w:t>
            </w:r>
          </w:p>
          <w:p w:rsidR="00E8680E" w:rsidRDefault="00E8680E" w:rsidP="00E8680E">
            <w:pPr>
              <w:ind w:left="360"/>
            </w:pPr>
          </w:p>
        </w:tc>
      </w:tr>
    </w:tbl>
    <w:p w:rsidR="001248AA" w:rsidRDefault="001248AA" w:rsidP="00642FB6">
      <w:pPr>
        <w:sectPr w:rsidR="001248AA" w:rsidSect="002B157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718"/>
      </w:tblGrid>
      <w:tr w:rsidR="00E8680E" w:rsidTr="00642FB6">
        <w:trPr>
          <w:trHeight w:val="601"/>
        </w:trPr>
        <w:tc>
          <w:tcPr>
            <w:tcW w:w="2160" w:type="dxa"/>
          </w:tcPr>
          <w:p w:rsidR="00E8680E" w:rsidRDefault="00E8680E" w:rsidP="00642FB6">
            <w:r>
              <w:lastRenderedPageBreak/>
              <w:t>Materials</w:t>
            </w:r>
          </w:p>
        </w:tc>
        <w:tc>
          <w:tcPr>
            <w:tcW w:w="8718" w:type="dxa"/>
          </w:tcPr>
          <w:p w:rsidR="00E8680E" w:rsidRDefault="00E8680E" w:rsidP="00E8680E">
            <w:pPr>
              <w:pStyle w:val="ListParagraph"/>
              <w:numPr>
                <w:ilvl w:val="0"/>
                <w:numId w:val="5"/>
              </w:numPr>
            </w:pPr>
            <w:r>
              <w:t>Computers</w:t>
            </w:r>
          </w:p>
          <w:p w:rsidR="00E8680E" w:rsidRDefault="00E8680E" w:rsidP="00E8680E">
            <w:pPr>
              <w:pStyle w:val="ListParagraph"/>
              <w:numPr>
                <w:ilvl w:val="0"/>
                <w:numId w:val="5"/>
              </w:numPr>
            </w:pPr>
            <w:r>
              <w:t>Markers, Colored Pencils</w:t>
            </w:r>
          </w:p>
          <w:p w:rsidR="00E8680E" w:rsidRDefault="00E8680E" w:rsidP="00E8680E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Edmodo</w:t>
            </w:r>
            <w:proofErr w:type="spellEnd"/>
          </w:p>
          <w:p w:rsidR="00E8680E" w:rsidRDefault="00E8680E" w:rsidP="00E8680E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Construction Paper</w:t>
            </w:r>
          </w:p>
          <w:p w:rsidR="00E8680E" w:rsidRDefault="00E8680E" w:rsidP="00E8680E">
            <w:pPr>
              <w:pStyle w:val="ListParagraph"/>
              <w:numPr>
                <w:ilvl w:val="0"/>
                <w:numId w:val="5"/>
              </w:numPr>
            </w:pPr>
            <w:r>
              <w:t>Poster Boards</w:t>
            </w:r>
          </w:p>
        </w:tc>
      </w:tr>
    </w:tbl>
    <w:p w:rsidR="001248AA" w:rsidRDefault="001248AA" w:rsidP="00E8680E">
      <w:pPr>
        <w:sectPr w:rsidR="001248AA" w:rsidSect="001248A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F1C6C" w:rsidRDefault="009F1C6C" w:rsidP="00E8680E"/>
    <w:sectPr w:rsidR="009F1C6C" w:rsidSect="002B157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4C13"/>
    <w:multiLevelType w:val="hybridMultilevel"/>
    <w:tmpl w:val="81AC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35539"/>
    <w:multiLevelType w:val="hybridMultilevel"/>
    <w:tmpl w:val="857E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B220A"/>
    <w:multiLevelType w:val="hybridMultilevel"/>
    <w:tmpl w:val="3340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B5064"/>
    <w:multiLevelType w:val="hybridMultilevel"/>
    <w:tmpl w:val="C3E6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37A3A"/>
    <w:multiLevelType w:val="hybridMultilevel"/>
    <w:tmpl w:val="9DD6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621FB"/>
    <w:multiLevelType w:val="hybridMultilevel"/>
    <w:tmpl w:val="8A1C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120E4"/>
    <w:multiLevelType w:val="hybridMultilevel"/>
    <w:tmpl w:val="FD82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6C"/>
    <w:rsid w:val="001248AA"/>
    <w:rsid w:val="001B4939"/>
    <w:rsid w:val="00225E90"/>
    <w:rsid w:val="00255FC6"/>
    <w:rsid w:val="002B1577"/>
    <w:rsid w:val="004928FE"/>
    <w:rsid w:val="00566BF1"/>
    <w:rsid w:val="0087192D"/>
    <w:rsid w:val="00893448"/>
    <w:rsid w:val="009F1C6C"/>
    <w:rsid w:val="00AD027B"/>
    <w:rsid w:val="00B84B53"/>
    <w:rsid w:val="00DD7F1E"/>
    <w:rsid w:val="00E458BA"/>
    <w:rsid w:val="00E8680E"/>
    <w:rsid w:val="00E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FD460-390E-4318-9925-A00ED65A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fornian FB" w:eastAsiaTheme="minorHAnsi" w:hAnsi="Californian FB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8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ketingseries.glenco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Eltoncia R</dc:creator>
  <cp:keywords/>
  <dc:description/>
  <cp:lastModifiedBy>Bradley, Eltoncia R</cp:lastModifiedBy>
  <cp:revision>2</cp:revision>
  <dcterms:created xsi:type="dcterms:W3CDTF">2014-09-29T13:07:00Z</dcterms:created>
  <dcterms:modified xsi:type="dcterms:W3CDTF">2014-09-29T13:07:00Z</dcterms:modified>
</cp:coreProperties>
</file>